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0382" w14:textId="77777777" w:rsidR="000B76D0" w:rsidRPr="003A6ED6" w:rsidRDefault="000B76D0" w:rsidP="000B76D0">
      <w:pPr>
        <w:spacing w:after="0" w:line="240" w:lineRule="auto"/>
        <w:rPr>
          <w:rFonts w:ascii="Arial" w:eastAsia="Calibri" w:hAnsi="Arial" w:cs="Arial"/>
          <w:lang w:eastAsia="pl-PL"/>
        </w:rPr>
      </w:pPr>
      <w:r w:rsidRPr="003A6ED6">
        <w:rPr>
          <w:rFonts w:ascii="Arial" w:eastAsia="Calibri" w:hAnsi="Arial" w:cs="Arial"/>
          <w:lang w:eastAsia="pl-PL"/>
        </w:rPr>
        <w:t>Załącznik nr 3 do Regulaminu Konkursu</w:t>
      </w:r>
    </w:p>
    <w:p w14:paraId="551D6B77" w14:textId="77777777" w:rsidR="000B76D0" w:rsidRPr="003A6ED6" w:rsidRDefault="000B76D0" w:rsidP="000B76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4B09AE1" w14:textId="77777777" w:rsidR="000B76D0" w:rsidRPr="003A6ED6" w:rsidRDefault="000B76D0" w:rsidP="000B76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6632A418" w14:textId="77777777" w:rsidR="000B76D0" w:rsidRPr="003A6ED6" w:rsidRDefault="000B76D0" w:rsidP="000B76D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>KRYTERIA OCENY PRAC</w:t>
      </w:r>
      <w:r w:rsidRPr="003A6ED6">
        <w:rPr>
          <w:rFonts w:ascii="Calibri" w:eastAsia="Calibri" w:hAnsi="Calibri" w:cs="Arial"/>
          <w:bCs/>
          <w:sz w:val="24"/>
          <w:lang w:eastAsia="pl-PL"/>
        </w:rPr>
        <w:t xml:space="preserve"> </w:t>
      </w: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 xml:space="preserve">KONKURSU </w:t>
      </w:r>
    </w:p>
    <w:p w14:paraId="3FCE1E4F" w14:textId="77777777" w:rsidR="000B76D0" w:rsidRPr="003A6ED6" w:rsidRDefault="000B76D0" w:rsidP="000B76D0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  <w:r w:rsidRPr="003A6ED6">
        <w:rPr>
          <w:rFonts w:ascii="Arial" w:eastAsia="Calibri" w:hAnsi="Arial" w:cs="Arial"/>
          <w:bCs/>
          <w:sz w:val="24"/>
          <w:szCs w:val="24"/>
          <w:lang w:eastAsia="pl-PL"/>
        </w:rPr>
        <w:t>w ramach projektu pn. „(nie)dostrzegalna zmiana - czy Ziemia znajduje się w optymalnym klimacie</w:t>
      </w:r>
      <w:r w:rsidRPr="003A6ED6">
        <w:rPr>
          <w:rFonts w:ascii="Calibri" w:eastAsia="Calibri" w:hAnsi="Calibri" w:cs="Arial"/>
          <w:bCs/>
          <w:sz w:val="24"/>
          <w:lang w:eastAsia="pl-PL"/>
        </w:rPr>
        <w:t>”</w:t>
      </w:r>
    </w:p>
    <w:p w14:paraId="616DA49F" w14:textId="77777777" w:rsidR="000B76D0" w:rsidRPr="003A6ED6" w:rsidRDefault="000B76D0" w:rsidP="000B76D0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</w:p>
    <w:p w14:paraId="4651657E" w14:textId="77777777" w:rsidR="000B76D0" w:rsidRPr="003A6ED6" w:rsidRDefault="000B76D0" w:rsidP="000B76D0">
      <w:pPr>
        <w:spacing w:after="0" w:line="240" w:lineRule="auto"/>
        <w:jc w:val="center"/>
        <w:rPr>
          <w:rFonts w:ascii="Calibri" w:eastAsia="Calibri" w:hAnsi="Calibri" w:cs="Arial"/>
          <w:bCs/>
          <w:sz w:val="24"/>
          <w:lang w:eastAsia="pl-PL"/>
        </w:rPr>
      </w:pPr>
    </w:p>
    <w:p w14:paraId="3BAF64AC" w14:textId="77777777" w:rsidR="000B76D0" w:rsidRPr="003A6ED6" w:rsidRDefault="000B76D0" w:rsidP="000B76D0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pl-PL"/>
        </w:rPr>
      </w:pPr>
      <w:r w:rsidRPr="003A6ED6">
        <w:rPr>
          <w:rFonts w:ascii="Calibri" w:eastAsia="Calibri" w:hAnsi="Calibri" w:cs="Arial"/>
          <w:bCs/>
          <w:sz w:val="24"/>
          <w:lang w:eastAsia="pl-PL"/>
        </w:rPr>
        <w:t>Punkty przyznawane w jednostkach całkowitych, bez części ułamkowych.</w:t>
      </w:r>
    </w:p>
    <w:tbl>
      <w:tblPr>
        <w:tblStyle w:val="Tabela-Siatka"/>
        <w:tblW w:w="0" w:type="auto"/>
        <w:tblInd w:w="705" w:type="dxa"/>
        <w:tblLook w:val="04A0" w:firstRow="1" w:lastRow="0" w:firstColumn="1" w:lastColumn="0" w:noHBand="0" w:noVBand="1"/>
      </w:tblPr>
      <w:tblGrid>
        <w:gridCol w:w="394"/>
        <w:gridCol w:w="5191"/>
        <w:gridCol w:w="2772"/>
      </w:tblGrid>
      <w:tr w:rsidR="000B76D0" w:rsidRPr="003A6ED6" w14:paraId="26BBE4BC" w14:textId="77777777" w:rsidTr="00F87CA2">
        <w:trPr>
          <w:trHeight w:val="624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E26A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Wartość merytoryczna pracy:</w:t>
            </w:r>
          </w:p>
        </w:tc>
      </w:tr>
      <w:tr w:rsidR="000B76D0" w:rsidRPr="003A6ED6" w14:paraId="1B2DA335" w14:textId="77777777" w:rsidTr="00F87CA2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CD2D" w14:textId="77777777" w:rsidR="000B76D0" w:rsidRPr="003A6ED6" w:rsidRDefault="000B76D0" w:rsidP="00F87CA2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F8C2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Wyczerpujące przedstawienie tematu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1A45" w14:textId="77777777" w:rsidR="000B76D0" w:rsidRPr="003A6ED6" w:rsidRDefault="000B76D0" w:rsidP="00F87CA2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0B76D0" w:rsidRPr="003A6ED6" w14:paraId="58A50394" w14:textId="77777777" w:rsidTr="00F87CA2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EF70" w14:textId="77777777" w:rsidR="000B76D0" w:rsidRPr="003A6ED6" w:rsidRDefault="000B76D0" w:rsidP="00F87CA2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6498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Logiczne powiązanie faktów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EAF1" w14:textId="77777777" w:rsidR="000B76D0" w:rsidRPr="003A6ED6" w:rsidRDefault="000B76D0" w:rsidP="00F87CA2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0B76D0" w:rsidRPr="003A6ED6" w14:paraId="234D8F86" w14:textId="77777777" w:rsidTr="00F87CA2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3169" w14:textId="77777777" w:rsidR="000B76D0" w:rsidRPr="003A6ED6" w:rsidRDefault="000B76D0" w:rsidP="00F87CA2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7185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Zastosowanie adekwatnych rozwiązań technicznych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D620" w14:textId="77777777" w:rsidR="000B76D0" w:rsidRPr="003A6ED6" w:rsidRDefault="000B76D0" w:rsidP="00F87CA2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0B76D0" w:rsidRPr="003A6ED6" w14:paraId="028D97E4" w14:textId="77777777" w:rsidTr="00F87CA2">
        <w:trPr>
          <w:trHeight w:val="624"/>
        </w:trPr>
        <w:tc>
          <w:tcPr>
            <w:tcW w:w="8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D1EE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Forma opracowania pracy:</w:t>
            </w:r>
          </w:p>
        </w:tc>
      </w:tr>
      <w:tr w:rsidR="000B76D0" w:rsidRPr="003A6ED6" w14:paraId="061FC953" w14:textId="77777777" w:rsidTr="00F87CA2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C632" w14:textId="77777777" w:rsidR="000B76D0" w:rsidRPr="003A6ED6" w:rsidRDefault="000B76D0" w:rsidP="00F87CA2">
            <w:pPr>
              <w:jc w:val="center"/>
              <w:rPr>
                <w:rFonts w:cs="Arial"/>
                <w:sz w:val="24"/>
                <w:lang w:eastAsia="pl-PL"/>
              </w:rPr>
            </w:pPr>
            <w:r w:rsidRPr="003A6ED6">
              <w:rPr>
                <w:rFonts w:cs="Arial"/>
                <w:sz w:val="24"/>
                <w:lang w:eastAsia="pl-PL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20C5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Praca zawiera ilustrujące przedstawione zagadnienia grafiki, infografiki, zdjęcia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DD4D" w14:textId="77777777" w:rsidR="000B76D0" w:rsidRPr="003A6ED6" w:rsidRDefault="000B76D0" w:rsidP="00F87CA2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  <w:tr w:rsidR="000B76D0" w:rsidRPr="003A6ED6" w14:paraId="79220875" w14:textId="77777777" w:rsidTr="00F87CA2">
        <w:trPr>
          <w:trHeight w:val="62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B37FE" w14:textId="77777777" w:rsidR="000B76D0" w:rsidRPr="003A6ED6" w:rsidRDefault="000B76D0" w:rsidP="00F87CA2">
            <w:pPr>
              <w:jc w:val="center"/>
            </w:pPr>
            <w:r w:rsidRPr="003A6ED6">
              <w:rPr>
                <w:rFonts w:cs="Arial"/>
                <w:sz w:val="24"/>
                <w:lang w:eastAsia="pl-PL"/>
              </w:rPr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FA5" w14:textId="77777777" w:rsidR="000B76D0" w:rsidRPr="003A6ED6" w:rsidRDefault="000B76D0" w:rsidP="00F87CA2">
            <w:pPr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Czytelność – odseparowanie różnych treści, zastosowanie spójnej typografii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81BDE" w14:textId="77777777" w:rsidR="000B76D0" w:rsidRPr="003A6ED6" w:rsidRDefault="000B76D0" w:rsidP="00F87CA2">
            <w:pPr>
              <w:jc w:val="center"/>
              <w:rPr>
                <w:rFonts w:ascii="Arial" w:hAnsi="Arial" w:cs="Arial"/>
                <w:lang w:eastAsia="pl-PL"/>
              </w:rPr>
            </w:pPr>
            <w:r w:rsidRPr="003A6ED6">
              <w:rPr>
                <w:rFonts w:ascii="Arial" w:hAnsi="Arial" w:cs="Arial"/>
                <w:lang w:eastAsia="pl-PL"/>
              </w:rPr>
              <w:t>0 – 3 pkt</w:t>
            </w:r>
          </w:p>
        </w:tc>
      </w:tr>
    </w:tbl>
    <w:p w14:paraId="29AB7787" w14:textId="77777777" w:rsidR="000B76D0" w:rsidRPr="003A6ED6" w:rsidRDefault="000B76D0" w:rsidP="000B76D0">
      <w:pPr>
        <w:spacing w:after="0" w:line="240" w:lineRule="auto"/>
        <w:rPr>
          <w:rFonts w:ascii="Calibri" w:eastAsia="Calibri" w:hAnsi="Calibri" w:cs="Arial"/>
          <w:sz w:val="24"/>
          <w:lang w:eastAsia="pl-PL"/>
        </w:rPr>
      </w:pPr>
    </w:p>
    <w:p w14:paraId="321535CF" w14:textId="77777777" w:rsidR="000B76D0" w:rsidRPr="003A6ED6" w:rsidRDefault="000B76D0" w:rsidP="000B76D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BE0FC7" w14:textId="77777777" w:rsidR="000B76D0" w:rsidRPr="003A6ED6" w:rsidRDefault="000B76D0" w:rsidP="000B76D0">
      <w:pPr>
        <w:spacing w:after="0" w:line="240" w:lineRule="auto"/>
        <w:jc w:val="both"/>
        <w:rPr>
          <w:rFonts w:ascii="Arial" w:eastAsia="Calibri" w:hAnsi="Arial" w:cs="Arial"/>
        </w:rPr>
      </w:pPr>
    </w:p>
    <w:p w14:paraId="777B6814" w14:textId="77777777" w:rsidR="009D72F7" w:rsidRDefault="009D72F7"/>
    <w:sectPr w:rsidR="009D7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6D0"/>
    <w:rsid w:val="000B76D0"/>
    <w:rsid w:val="00321B91"/>
    <w:rsid w:val="00572972"/>
    <w:rsid w:val="006A77DC"/>
    <w:rsid w:val="009511E0"/>
    <w:rsid w:val="009D72F7"/>
    <w:rsid w:val="00D937FE"/>
    <w:rsid w:val="00F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30A37"/>
  <w15:chartTrackingRefBased/>
  <w15:docId w15:val="{AD7FA49B-38AB-45E9-9F6C-29D3CCDC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6D0"/>
  </w:style>
  <w:style w:type="paragraph" w:styleId="Nagwek1">
    <w:name w:val="heading 1"/>
    <w:basedOn w:val="Normalny"/>
    <w:next w:val="Normalny"/>
    <w:link w:val="Nagwek1Znak"/>
    <w:uiPriority w:val="9"/>
    <w:qFormat/>
    <w:rsid w:val="000B7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7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6D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6D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6D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7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6D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6D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6D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6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6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6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6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6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6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6D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6D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6D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6D0"/>
    <w:rPr>
      <w:b/>
      <w:bCs/>
      <w:smallCaps/>
      <w:color w:val="2E74B5" w:themeColor="accent1" w:themeShade="BF"/>
      <w:spacing w:val="5"/>
    </w:rPr>
  </w:style>
  <w:style w:type="table" w:styleId="Tabela-Siatka">
    <w:name w:val="Table Grid"/>
    <w:basedOn w:val="Standardowy"/>
    <w:rsid w:val="000B76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Aglomeracja Wrocław</dc:creator>
  <cp:keywords/>
  <dc:description/>
  <cp:lastModifiedBy>Aglomeracja Wrocław</cp:lastModifiedBy>
  <cp:revision>1</cp:revision>
  <dcterms:created xsi:type="dcterms:W3CDTF">2025-03-25T10:18:00Z</dcterms:created>
  <dcterms:modified xsi:type="dcterms:W3CDTF">2025-03-25T10:21:00Z</dcterms:modified>
</cp:coreProperties>
</file>